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1F" w:rsidRDefault="002C241F" w:rsidP="002C2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-Bold" w:hAnsi="Times New Roman" w:cs="Times New Roman"/>
          <w:bCs/>
          <w:sz w:val="24"/>
          <w:szCs w:val="24"/>
        </w:rPr>
        <w:t>риложение</w:t>
      </w:r>
    </w:p>
    <w:p w:rsidR="002C241F" w:rsidRDefault="002C241F" w:rsidP="002C2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к приказу управления культуры</w:t>
      </w:r>
    </w:p>
    <w:p w:rsidR="002C241F" w:rsidRDefault="002C241F" w:rsidP="002C2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и молодежной политики</w:t>
      </w:r>
      <w:r w:rsidRPr="002C241F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2C241F" w:rsidRDefault="002C241F" w:rsidP="002C2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от </w:t>
      </w:r>
      <w:r w:rsidR="00D27593">
        <w:rPr>
          <w:rFonts w:ascii="Times New Roman" w:eastAsia="Times-Bold" w:hAnsi="Times New Roman" w:cs="Times New Roman"/>
          <w:bCs/>
          <w:sz w:val="24"/>
          <w:szCs w:val="24"/>
        </w:rPr>
        <w:t>08</w:t>
      </w: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.09.2014 г. № </w:t>
      </w:r>
      <w:r w:rsidR="00D27593">
        <w:rPr>
          <w:rFonts w:ascii="Times New Roman" w:eastAsia="Times-Bold" w:hAnsi="Times New Roman" w:cs="Times New Roman"/>
          <w:bCs/>
          <w:sz w:val="24"/>
          <w:szCs w:val="24"/>
        </w:rPr>
        <w:t>251</w:t>
      </w:r>
    </w:p>
    <w:p w:rsidR="002C241F" w:rsidRPr="002C241F" w:rsidRDefault="002C241F" w:rsidP="002C2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E2273E">
        <w:rPr>
          <w:rFonts w:ascii="Times New Roman" w:eastAsia="Times-Bold" w:hAnsi="Times New Roman" w:cs="Times New Roman"/>
          <w:b/>
          <w:bCs/>
          <w:sz w:val="24"/>
          <w:szCs w:val="24"/>
        </w:rPr>
        <w:t>ПОЛОЖЕНИЕ</w:t>
      </w:r>
    </w:p>
    <w:p w:rsidR="00E2273E" w:rsidRPr="00E2273E" w:rsidRDefault="002C241F" w:rsidP="00E2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о</w:t>
      </w:r>
      <w:r w:rsidR="00E2273E" w:rsidRPr="00E2273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б </w:t>
      </w:r>
      <w:r w:rsidR="00E2273E" w:rsidRPr="0081203C">
        <w:rPr>
          <w:rFonts w:ascii="Times New Roman" w:eastAsia="Times-Bold" w:hAnsi="Times New Roman" w:cs="Times New Roman"/>
          <w:b/>
          <w:bCs/>
          <w:sz w:val="24"/>
          <w:szCs w:val="24"/>
        </w:rPr>
        <w:t>О</w:t>
      </w:r>
      <w:r w:rsidR="00E2273E" w:rsidRPr="00E2273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бщественном совете при </w:t>
      </w:r>
      <w:r w:rsidR="00E2273E" w:rsidRPr="0081203C">
        <w:rPr>
          <w:rFonts w:ascii="Times New Roman" w:eastAsia="Times-Bold" w:hAnsi="Times New Roman" w:cs="Times New Roman"/>
          <w:b/>
          <w:bCs/>
          <w:sz w:val="24"/>
          <w:szCs w:val="24"/>
        </w:rPr>
        <w:t>управлении</w:t>
      </w:r>
      <w:r w:rsidR="00E2273E" w:rsidRPr="00E2273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культуры</w:t>
      </w:r>
      <w:r w:rsidR="00E2273E" w:rsidRPr="0081203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и</w:t>
      </w:r>
      <w:r w:rsidR="00E2273E" w:rsidRPr="00E2273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молодежной политики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1203C">
        <w:rPr>
          <w:rFonts w:ascii="Times New Roman" w:eastAsia="Times-Bold" w:hAnsi="Times New Roman" w:cs="Times New Roman"/>
          <w:b/>
          <w:bCs/>
          <w:sz w:val="24"/>
          <w:szCs w:val="24"/>
        </w:rPr>
        <w:t>администрации города Березники</w:t>
      </w:r>
    </w:p>
    <w:p w:rsidR="00E2273E" w:rsidRPr="0081203C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E2273E">
        <w:rPr>
          <w:rFonts w:ascii="Times New Roman" w:eastAsia="Times-Bold" w:hAnsi="Times New Roman" w:cs="Times New Roman"/>
          <w:b/>
          <w:bCs/>
          <w:sz w:val="24"/>
          <w:szCs w:val="24"/>
        </w:rPr>
        <w:t>1. Общие положения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1.1. </w:t>
      </w:r>
      <w:proofErr w:type="gramStart"/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Общественный совет при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управлении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культуры</w:t>
      </w:r>
      <w:r w:rsidR="00561315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молодежной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политики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администрации города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является совещательно-консультативным органом, осуществляющим взаимодействие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управления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культуры</w:t>
      </w:r>
      <w:r w:rsidR="00561315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молодежной политики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администрации города Березники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(далее - исполнительный орган) с представителями общественности,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некоммерческих организаций, профессиональных сообществ, средств массовой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информации, независимых экспертов с целью выявления, обсуждения и анализа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актуальных проблем развития отраслей, входящих в сферу деятельности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исполнительного органа, общественной экспертизы проектов и программ</w:t>
      </w:r>
      <w:proofErr w:type="gramEnd"/>
      <w:r w:rsidR="0056131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исполнительного органа, учета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о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мнения и поддержки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общественных инициатив, а также подготовки предложений по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совершенствованию деятельности исполнительного органа, повышению уровня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социально-экономического развития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города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сфере культуры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1.2. Общественный совет осуществляет свою деятельность, руководствуясь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Конституцией Российской Федерации, федеральными законами, актами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Президента Российской Федерации и Правительства Российской Федерации,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Уставом Пермского края, законами и иными нормативными правовыми актами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Пермского края, </w:t>
      </w:r>
      <w:r w:rsidR="00561315">
        <w:rPr>
          <w:rFonts w:ascii="Times New Roman" w:eastAsia="Times-Roman" w:hAnsi="Times New Roman" w:cs="Times New Roman"/>
          <w:sz w:val="24"/>
          <w:szCs w:val="24"/>
        </w:rPr>
        <w:t xml:space="preserve">нормативно-правовыми актами администрации города Березники,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настоящим Положением.</w:t>
      </w:r>
    </w:p>
    <w:p w:rsid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1.3. Срок полномочий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- 3 года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со дня проведения первого заседания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совета.</w:t>
      </w:r>
    </w:p>
    <w:p w:rsidR="008B7236" w:rsidRPr="0081203C" w:rsidRDefault="008B7236" w:rsidP="008B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1.4.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основывается на коллективном,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свободном и деловом обсуждении.</w:t>
      </w:r>
    </w:p>
    <w:p w:rsidR="00E2273E" w:rsidRPr="0081203C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II. Задачи </w:t>
      </w:r>
      <w:r w:rsidR="00561315">
        <w:rPr>
          <w:rFonts w:ascii="Times New Roman" w:eastAsia="Times-Roman" w:hAnsi="Times New Roman" w:cs="Times New Roman"/>
          <w:b/>
          <w:bCs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совета</w:t>
      </w:r>
    </w:p>
    <w:p w:rsidR="00E2273E" w:rsidRPr="00E2273E" w:rsidRDefault="00E2273E" w:rsidP="00484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Основными задачами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являются: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2.1. содействие организации взаимодействия исполнительного органа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 представителями общественных организаций, профессиональных сообществ,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средств массовой информации и иными экспертами;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2.2. анализ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мнения по важнейшим вопросам развития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сферы культуры</w:t>
      </w:r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города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и выработка рекомендаций исполнительному органу;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2.3. развитие взаимодействия исполнительного органа, общественных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организаций, работающих на территории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города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, и граждан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по вопросам повышения открытости деятельности исполнительного органа;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2.4. обеспечение информационной открытости и улучшения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информированности граждан о работе исполнительного органа и его учреждений;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2.5. активизация участия граждан и общественных организаций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в обсуждении основных </w:t>
      </w:r>
      <w:proofErr w:type="gramStart"/>
      <w:r w:rsidRPr="00E2273E">
        <w:rPr>
          <w:rFonts w:ascii="Times New Roman" w:eastAsia="Times-Roman" w:hAnsi="Times New Roman" w:cs="Times New Roman"/>
          <w:sz w:val="24"/>
          <w:szCs w:val="24"/>
        </w:rPr>
        <w:t>направлений социально-экономического развития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сферы культуры</w:t>
      </w:r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города</w:t>
      </w:r>
      <w:proofErr w:type="gramEnd"/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, внесение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предложений и рекомендаций по их осуществлению;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2.6. участие в организации и проведении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контроля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муниципальных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учреждениях культуры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2.7. создание условий для активного участия общественных организаций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в оценке качества оказания услуг, предоставляемых исполнительным органом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и </w:t>
      </w:r>
      <w:r w:rsidR="00484952">
        <w:rPr>
          <w:rFonts w:ascii="Times New Roman" w:eastAsia="Times-Roman" w:hAnsi="Times New Roman" w:cs="Times New Roman"/>
          <w:sz w:val="24"/>
          <w:szCs w:val="24"/>
        </w:rPr>
        <w:t>муниципальными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учреждениями</w:t>
      </w:r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культуры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lastRenderedPageBreak/>
        <w:t>2.8. иные задачи, учитывающие особенности деятельности исполнительного</w:t>
      </w:r>
      <w:r w:rsidR="008A49E7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органа, при котором создан </w:t>
      </w:r>
      <w:r w:rsidR="00484952">
        <w:rPr>
          <w:rFonts w:ascii="Times New Roman" w:eastAsia="Times-Roman" w:hAnsi="Times New Roman" w:cs="Times New Roman"/>
          <w:sz w:val="24"/>
          <w:szCs w:val="24"/>
        </w:rPr>
        <w:t>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бщественный совет.</w:t>
      </w:r>
    </w:p>
    <w:p w:rsidR="0081203C" w:rsidRDefault="0081203C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III. Функции </w:t>
      </w:r>
      <w:r w:rsidR="00561315">
        <w:rPr>
          <w:rFonts w:ascii="Times New Roman" w:eastAsia="Times-Roman" w:hAnsi="Times New Roman" w:cs="Times New Roman"/>
          <w:b/>
          <w:bCs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совета</w:t>
      </w:r>
    </w:p>
    <w:p w:rsidR="00E2273E" w:rsidRPr="00E2273E" w:rsidRDefault="00E2273E" w:rsidP="00484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Общественный совет осуществляет следующие функции: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3.1. анализ проблем в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сфере культуры города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, а также выявление их причинно-следственных связей,</w:t>
      </w:r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подготовка информационно-аналитических и рекомендательных документов;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3.2. участие в подготовке предложений и рекомендаций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по совершенствованию законодательства в сфере деятельности исполнительного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органа;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3.3. привлечение граждан и общественных организаций к реализации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социально значимых проектов и мероприятий в сфере деятельности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исполнительного органа, в том числе к проведению независимой оценки качества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оказываемых услуг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муниципальными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учреждениями</w:t>
      </w:r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культуры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3.4. оказание содействия по повышению открытости, понятности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и доступности оказания услуг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муниципальными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учреждениями</w:t>
      </w:r>
      <w:r w:rsidR="00AF77C0">
        <w:rPr>
          <w:rFonts w:ascii="Times New Roman" w:eastAsia="Times-Roman" w:hAnsi="Times New Roman" w:cs="Times New Roman"/>
          <w:sz w:val="24"/>
          <w:szCs w:val="24"/>
        </w:rPr>
        <w:t xml:space="preserve"> культуры;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3.5. осуществление общественной экспертизы социально значимых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проектов нормативных правовых актов в сфере деятельности исполнительного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органа;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3.6. анализ и обсуждение результатов выявленного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о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мнения,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а также общественных инициатив в сфере деятельности исполнительного органа;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3.7 изучение, обобщение и распространение передового опыта в сфере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деятельности исполнительного органа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3.8. обсуждение наиболее принципиальных проблем и направлений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развития </w:t>
      </w:r>
      <w:r w:rsidR="00AF77C0">
        <w:rPr>
          <w:rFonts w:ascii="Times New Roman" w:eastAsia="Times-Roman" w:hAnsi="Times New Roman" w:cs="Times New Roman"/>
          <w:sz w:val="24"/>
          <w:szCs w:val="24"/>
        </w:rPr>
        <w:t>сферы культуры города Березники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3.9. размещение материалов о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на официальном сайте </w:t>
      </w:r>
      <w:r w:rsidR="00916241">
        <w:rPr>
          <w:rFonts w:ascii="Times New Roman" w:eastAsia="Times-Roman" w:hAnsi="Times New Roman" w:cs="Times New Roman"/>
          <w:sz w:val="24"/>
          <w:szCs w:val="24"/>
        </w:rPr>
        <w:t>управления культуры и молодежной политики администрации города Березники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>«Интернет»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, в средствах массовой информации.</w:t>
      </w:r>
    </w:p>
    <w:p w:rsidR="0081203C" w:rsidRDefault="0081203C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IV. Структура </w:t>
      </w:r>
      <w:r w:rsidR="00561315">
        <w:rPr>
          <w:rFonts w:ascii="Times New Roman" w:eastAsia="Times-Roman" w:hAnsi="Times New Roman" w:cs="Times New Roman"/>
          <w:b/>
          <w:bCs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совета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4.1. Руководит деятельностью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председатель, который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избирается из числа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на первом заседании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простым большинством голосов.</w:t>
      </w:r>
      <w:r w:rsidR="006B544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Государственные гражданские и муниципальные служащие, лица,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замещающие государственные должности Пермского края, муниципальные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должности, не могут быть избраны на должность председателя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совета.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4.2. Председатель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совета:</w:t>
      </w:r>
    </w:p>
    <w:p w:rsidR="00E2273E" w:rsidRPr="0081203C" w:rsidRDefault="00E2273E" w:rsidP="008120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совместно с членами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 и исполнительным органом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определяет направления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 в рамках основных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задач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2273E" w:rsidRPr="0081203C" w:rsidRDefault="00E2273E" w:rsidP="008120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утверждает состав постоянно действующих рабочих групп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по направлениям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определяет график заседаний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ведет заседания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подписывает решения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осуществляет иные функции, направленные на выполнение стоящих перед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общественным советом задач.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4.3. Заместитель председателя исполняет обязанности председателя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в его отсутствие.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4.4. Заместитель председателя избирается из числа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совета на первом заседании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простым большинством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голосов.</w:t>
      </w:r>
      <w:r w:rsidR="006B544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Государственные гражданские и муниципальные служащие, лица,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замещающие государственные должности Пермского края, муниципальные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должности, не могут быть избраны на должность заместителя председателя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4.5. Ответственный секретарь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совета:</w:t>
      </w:r>
    </w:p>
    <w:p w:rsidR="00E2273E" w:rsidRPr="0081203C" w:rsidRDefault="00E2273E" w:rsidP="008120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на основании предложений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и исполнительного органа формирует повестку дня заседаний;</w:t>
      </w:r>
    </w:p>
    <w:p w:rsidR="00E2273E" w:rsidRPr="0081203C" w:rsidRDefault="00E2273E" w:rsidP="008120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обеспечивает подготовку информационно-аналитических материалов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к заседанию по вопросам, включенным в повестку дня;</w:t>
      </w:r>
    </w:p>
    <w:p w:rsidR="00E2273E" w:rsidRPr="0081203C" w:rsidRDefault="00E2273E" w:rsidP="008120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информирует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 о времени, месте и повестке дня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заседания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организует делопроизводство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оформляет решение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 протоколом;</w:t>
      </w:r>
    </w:p>
    <w:p w:rsidR="00E2273E" w:rsidRPr="0081203C" w:rsidRDefault="00E2273E" w:rsidP="008120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организует размещение информации о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на официальном сайте </w:t>
      </w:r>
      <w:r w:rsidR="006B544D">
        <w:rPr>
          <w:rFonts w:ascii="Times New Roman" w:eastAsia="Times-Roman" w:hAnsi="Times New Roman" w:cs="Times New Roman"/>
          <w:sz w:val="24"/>
          <w:szCs w:val="24"/>
        </w:rPr>
        <w:t>управления культуры и молодежной политики администрации города Березники</w:t>
      </w:r>
      <w:r w:rsidR="006B544D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>«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Интернет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>»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4.6. Ответственный секретарь избирается из числа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совета на первом заседании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простым большинством</w:t>
      </w:r>
      <w:r w:rsid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голосов.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4.7. Члены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имеют право: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участвовать в работе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совета;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лично присутствовать на заседании </w:t>
      </w:r>
      <w:r w:rsidR="006B544D">
        <w:rPr>
          <w:rFonts w:ascii="Times New Roman" w:eastAsia="Times-Roman" w:hAnsi="Times New Roman" w:cs="Times New Roman"/>
          <w:sz w:val="24"/>
          <w:szCs w:val="24"/>
        </w:rPr>
        <w:t xml:space="preserve">Общественного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совета;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участвовать в работе рабочих групп, в состав которых они входят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вносить предложения по обсуждаемым вопросам;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знакомиться в установленном порядке с документами и материалами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по вопросам, вынесенным на обсуждение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совета, на стадии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их подготовки</w:t>
      </w:r>
      <w:r w:rsidR="006B544D">
        <w:rPr>
          <w:rFonts w:ascii="Times New Roman" w:eastAsia="Times-Roman" w:hAnsi="Times New Roman" w:cs="Times New Roman"/>
          <w:sz w:val="24"/>
          <w:szCs w:val="24"/>
        </w:rPr>
        <w:t>;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 вносить свои предложения. В случае несогласия с принятым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решением высказывать свое мнение по конкретному рассматриваемому вопросу,</w:t>
      </w:r>
      <w:r w:rsidR="0081203C" w:rsidRP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которое приобщается к протоколу заседания;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>вносить предложения по формированию повестки дня заседания;</w:t>
      </w:r>
    </w:p>
    <w:p w:rsidR="00E2273E" w:rsidRPr="0081203C" w:rsidRDefault="00E2273E" w:rsidP="008120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1203C">
        <w:rPr>
          <w:rFonts w:ascii="Times New Roman" w:eastAsia="Times-Roman" w:hAnsi="Times New Roman" w:cs="Times New Roman"/>
          <w:sz w:val="24"/>
          <w:szCs w:val="24"/>
        </w:rPr>
        <w:t xml:space="preserve">выйти из состава </w:t>
      </w:r>
      <w:r w:rsidR="006B544D">
        <w:rPr>
          <w:rFonts w:ascii="Times New Roman" w:eastAsia="Times-Roman" w:hAnsi="Times New Roman" w:cs="Times New Roman"/>
          <w:sz w:val="24"/>
          <w:szCs w:val="24"/>
        </w:rPr>
        <w:t xml:space="preserve">Общественного </w:t>
      </w:r>
      <w:r w:rsidRPr="0081203C">
        <w:rPr>
          <w:rFonts w:ascii="Times New Roman" w:eastAsia="Times-Roman" w:hAnsi="Times New Roman" w:cs="Times New Roman"/>
          <w:sz w:val="24"/>
          <w:szCs w:val="24"/>
        </w:rPr>
        <w:t>совета по письменному заявлению.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4.8. Формами работы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являются: заседание</w:t>
      </w:r>
      <w:r w:rsid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совета, заседания рабочих групп, которые могут проводиться</w:t>
      </w:r>
      <w:r w:rsid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в расширенном составе с участием приглашенных лиц.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4.9. В </w:t>
      </w:r>
      <w:r w:rsidR="006B544D">
        <w:rPr>
          <w:rFonts w:ascii="Times New Roman" w:eastAsia="Times-Roman" w:hAnsi="Times New Roman" w:cs="Times New Roman"/>
          <w:sz w:val="24"/>
          <w:szCs w:val="24"/>
        </w:rPr>
        <w:t>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бщественном совете могут образовываться рабочие группы</w:t>
      </w:r>
      <w:r w:rsid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по направлениям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с привлечением по мере</w:t>
      </w:r>
      <w:r w:rsidR="0081203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необходимости консультантов и экспертов.</w:t>
      </w:r>
    </w:p>
    <w:p w:rsidR="00716320" w:rsidRDefault="00716320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V. Организация деятельности и порядок работы </w:t>
      </w:r>
      <w:r w:rsidR="00561315">
        <w:rPr>
          <w:rFonts w:ascii="Times New Roman" w:eastAsia="Times-Roman" w:hAnsi="Times New Roman" w:cs="Times New Roman"/>
          <w:b/>
          <w:bCs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совета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5.1. Основной формой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является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заседание.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5.2. Первое заседание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нового состава проводится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не позднее 30 дней со дня утверждения </w:t>
      </w:r>
      <w:r w:rsidR="008B7236">
        <w:rPr>
          <w:rFonts w:ascii="Times New Roman" w:eastAsia="Times-Roman" w:hAnsi="Times New Roman" w:cs="Times New Roman"/>
          <w:sz w:val="24"/>
          <w:szCs w:val="24"/>
        </w:rPr>
        <w:t xml:space="preserve">приказом управления культуры и молодежной политики администрации города Березники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персонального состава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совета и организуется исполнительным органом. Впоследствии заседание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организуется ответственным секретарем.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5.3. Заседания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проводятся не реже одного раза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в квартал</w:t>
      </w:r>
      <w:r w:rsidR="008B7236">
        <w:rPr>
          <w:rFonts w:ascii="Times New Roman" w:eastAsia="Times-Roman" w:hAnsi="Times New Roman" w:cs="Times New Roman"/>
          <w:sz w:val="24"/>
          <w:szCs w:val="24"/>
        </w:rPr>
        <w:t xml:space="preserve"> (по мере необходимости)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. Заседание считается правомочным, если в нем принимают участие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не менее половины состава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5.4. Вопросы к заседанию готовятся заблаговременно инициаторами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их внесения и всеми заинтересованными членами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5.5. Структурные подразделения исполнительного органа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в установленном порядке оказывают содействие членам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в получении необходимых материалов по вопросам деятельности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совета.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>5.6. Перечень вопросов, подлежащих рассмотрению на заседании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совета, определяется и направляется членам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не </w:t>
      </w:r>
      <w:r w:rsidR="00716320" w:rsidRPr="00E2273E">
        <w:rPr>
          <w:rFonts w:ascii="Times New Roman" w:eastAsia="Times-Roman" w:hAnsi="Times New Roman" w:cs="Times New Roman"/>
          <w:sz w:val="24"/>
          <w:szCs w:val="24"/>
        </w:rPr>
        <w:t>позднее,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чем за 3 дня до заседания.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5.7. Решения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имеют рекомендательный характер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 принимаются открытым голосованием простым большинством голосов членов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совета, присутствующих на заседании. При равенстве числа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голосов голос председательствующего на заседании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является решающим.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5.8. Решения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в виде обращений, заявлений,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рекомендаций подписываются председательствующим на заседании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совета, доводятся до сведения всех членов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 направляются руководителю исполнительного органа.</w:t>
      </w:r>
    </w:p>
    <w:p w:rsidR="00E2273E" w:rsidRPr="00E2273E" w:rsidRDefault="00E2273E" w:rsidP="00E2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5.9. Решение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совета, поступившее в адрес руководителя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исполнительного органа в соответствии с его компетенцией, подлежит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обязательному рассмотрению.</w:t>
      </w:r>
    </w:p>
    <w:p w:rsidR="002253C0" w:rsidRPr="008B7236" w:rsidRDefault="00E2273E" w:rsidP="0071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5.10. Члены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имеют равные права на участие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в работе совета. Каждый член </w:t>
      </w:r>
      <w:r w:rsidR="00561315">
        <w:rPr>
          <w:rFonts w:ascii="Times New Roman" w:eastAsia="Times-Roman" w:hAnsi="Times New Roman" w:cs="Times New Roman"/>
          <w:sz w:val="24"/>
          <w:szCs w:val="24"/>
        </w:rPr>
        <w:t>Общественного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 xml:space="preserve"> совета при принятии решений</w:t>
      </w:r>
      <w:r w:rsidR="007163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2273E">
        <w:rPr>
          <w:rFonts w:ascii="Times New Roman" w:eastAsia="Times-Roman" w:hAnsi="Times New Roman" w:cs="Times New Roman"/>
          <w:sz w:val="24"/>
          <w:szCs w:val="24"/>
        </w:rPr>
        <w:t>имеет один голос.</w:t>
      </w:r>
    </w:p>
    <w:sectPr w:rsidR="002253C0" w:rsidRPr="008B7236" w:rsidSect="002253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17A"/>
    <w:multiLevelType w:val="hybridMultilevel"/>
    <w:tmpl w:val="0FC681B2"/>
    <w:lvl w:ilvl="0" w:tplc="8CDE968C">
      <w:start w:val="1"/>
      <w:numFmt w:val="decimal"/>
      <w:lvlText w:val="%1."/>
      <w:lvlJc w:val="left"/>
      <w:pPr>
        <w:ind w:left="750" w:hanging="390"/>
      </w:pPr>
      <w:rPr>
        <w:rFonts w:ascii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48B7"/>
    <w:multiLevelType w:val="hybridMultilevel"/>
    <w:tmpl w:val="B4CEDCA2"/>
    <w:lvl w:ilvl="0" w:tplc="7480A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52FD"/>
    <w:multiLevelType w:val="hybridMultilevel"/>
    <w:tmpl w:val="E40AD18E"/>
    <w:lvl w:ilvl="0" w:tplc="7480A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4650"/>
    <w:multiLevelType w:val="hybridMultilevel"/>
    <w:tmpl w:val="3844EDC4"/>
    <w:lvl w:ilvl="0" w:tplc="7480A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53C0"/>
    <w:rsid w:val="002253C0"/>
    <w:rsid w:val="002C241F"/>
    <w:rsid w:val="00337716"/>
    <w:rsid w:val="00484952"/>
    <w:rsid w:val="004F2EB1"/>
    <w:rsid w:val="00561315"/>
    <w:rsid w:val="006B544D"/>
    <w:rsid w:val="00716320"/>
    <w:rsid w:val="0081203C"/>
    <w:rsid w:val="008A49E7"/>
    <w:rsid w:val="008B7236"/>
    <w:rsid w:val="008D33D1"/>
    <w:rsid w:val="00916241"/>
    <w:rsid w:val="00A554C9"/>
    <w:rsid w:val="00AF77C0"/>
    <w:rsid w:val="00D27593"/>
    <w:rsid w:val="00E2273E"/>
    <w:rsid w:val="00E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</dc:creator>
  <cp:keywords/>
  <dc:description/>
  <cp:lastModifiedBy>Пользователь</cp:lastModifiedBy>
  <cp:revision>17</cp:revision>
  <cp:lastPrinted>2014-09-10T11:25:00Z</cp:lastPrinted>
  <dcterms:created xsi:type="dcterms:W3CDTF">2014-09-08T09:53:00Z</dcterms:created>
  <dcterms:modified xsi:type="dcterms:W3CDTF">2015-12-03T05:40:00Z</dcterms:modified>
</cp:coreProperties>
</file>